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248" w:rsidRPr="00834248" w:rsidRDefault="00834248" w:rsidP="00834248">
      <w:pPr>
        <w:spacing w:after="0" w:line="240" w:lineRule="auto"/>
        <w:rPr>
          <w:rFonts w:ascii="TH SarabunIT๙" w:eastAsia="Times New Roman" w:hAnsi="TH SarabunIT๙" w:cs="TH SarabunIT๙"/>
          <w:color w:val="0070C0"/>
          <w:sz w:val="32"/>
          <w:szCs w:val="32"/>
        </w:rPr>
      </w:pPr>
      <w:r>
        <w:rPr>
          <w:rFonts w:ascii="Tahoma" w:eastAsia="Times New Roman" w:hAnsi="Tahoma" w:cs="Tahoma"/>
          <w:b/>
          <w:bCs/>
          <w:noProof/>
          <w:color w:val="E36C0A" w:themeColor="accent6" w:themeShade="BF"/>
          <w:sz w:val="40"/>
          <w:szCs w:val="44"/>
        </w:rPr>
        <w:pict>
          <v:roundrect id="_x0000_s1026" style="position:absolute;margin-left:-3pt;margin-top:-3.75pt;width:439.55pt;height:44.45pt;z-index:-251658240" arcsize="10923f" fillcolor="white [3201]" strokecolor="#f79646 [3209]" strokeweight="5pt">
            <v:stroke linestyle="thickThin"/>
            <v:shadow color="#868686"/>
          </v:roundrect>
        </w:pict>
      </w:r>
      <w:r w:rsidRPr="00834248">
        <w:rPr>
          <w:rFonts w:ascii="Tahoma" w:eastAsia="Times New Roman" w:hAnsi="Tahoma" w:cs="Tahoma"/>
          <w:b/>
          <w:bCs/>
          <w:color w:val="E36C0A" w:themeColor="accent6" w:themeShade="BF"/>
          <w:sz w:val="40"/>
          <w:szCs w:val="44"/>
        </w:rPr>
        <w:t> </w:t>
      </w:r>
      <w:r>
        <w:rPr>
          <w:rFonts w:ascii="Tahoma" w:eastAsia="Times New Roman" w:hAnsi="Tahoma" w:cs="Tahoma"/>
          <w:b/>
          <w:bCs/>
          <w:color w:val="E36C0A" w:themeColor="accent6" w:themeShade="BF"/>
          <w:sz w:val="40"/>
          <w:szCs w:val="44"/>
        </w:rPr>
        <w:t xml:space="preserve">   </w:t>
      </w:r>
      <w:r w:rsidRPr="00834248">
        <w:rPr>
          <w:rFonts w:ascii="TH SarabunIT๙" w:eastAsia="Times New Roman" w:hAnsi="TH SarabunIT๙" w:cs="TH SarabunIT๙"/>
          <w:b/>
          <w:bCs/>
          <w:color w:val="0070C0"/>
          <w:sz w:val="52"/>
          <w:szCs w:val="56"/>
          <w:cs/>
        </w:rPr>
        <w:t>การต่ออายุใบอนุญาตประกอบวิชาชีพทางการศึกษา</w:t>
      </w:r>
    </w:p>
    <w:p w:rsidR="00834248" w:rsidRPr="00834248" w:rsidRDefault="00834248" w:rsidP="00834248">
      <w:pPr>
        <w:spacing w:after="0" w:line="240" w:lineRule="auto"/>
        <w:rPr>
          <w:rFonts w:ascii="TH SarabunIT๙" w:eastAsia="Times New Roman" w:hAnsi="TH SarabunIT๙" w:cs="TH SarabunIT๙"/>
          <w:color w:val="666666"/>
          <w:sz w:val="27"/>
        </w:rPr>
      </w:pPr>
      <w:r w:rsidRPr="00834248">
        <w:rPr>
          <w:rFonts w:ascii="TH SarabunIT๙" w:eastAsia="Times New Roman" w:hAnsi="TH SarabunIT๙" w:cs="TH SarabunIT๙"/>
          <w:color w:val="666666"/>
          <w:sz w:val="27"/>
          <w:szCs w:val="27"/>
          <w:bdr w:val="none" w:sz="0" w:space="0" w:color="auto" w:frame="1"/>
        </w:rPr>
        <w:br/>
      </w:r>
    </w:p>
    <w:p w:rsidR="00834248" w:rsidRPr="00834248" w:rsidRDefault="00834248" w:rsidP="00834248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2060"/>
          <w:sz w:val="24"/>
          <w:szCs w:val="24"/>
        </w:rPr>
      </w:pPr>
      <w:r w:rsidRPr="00834248">
        <w:rPr>
          <w:rFonts w:ascii="TH SarabunIT๙" w:eastAsia="Times New Roman" w:hAnsi="TH SarabunIT๙" w:cs="TH SarabunIT๙"/>
          <w:color w:val="666666"/>
          <w:sz w:val="44"/>
          <w:szCs w:val="44"/>
          <w:bdr w:val="none" w:sz="0" w:space="0" w:color="auto" w:frame="1"/>
        </w:rPr>
        <w:t xml:space="preserve">         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  <w:cs/>
        </w:rPr>
        <w:t xml:space="preserve">คณะกรรมการมาตรฐานวิชาชีพ ในการประชุมครั้งที่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</w:rPr>
        <w:t xml:space="preserve">6/2556                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  <w:cs/>
        </w:rPr>
        <w:t xml:space="preserve">ในวันจันทร์ที่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</w:rPr>
        <w:t xml:space="preserve">10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  <w:cs/>
        </w:rPr>
        <w:t xml:space="preserve">มิถุนายน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</w:rPr>
        <w:t xml:space="preserve">2556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  <w:cs/>
        </w:rPr>
        <w:t>ได้มีมติยกเลิกการมอบอำนาจ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</w:rPr>
        <w:t xml:space="preserve">                 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  <w:cs/>
        </w:rPr>
        <w:t xml:space="preserve">ให้เลขาธิการคุรุสภาอนุมัติการต่ออายุใบอนุญาตประกอบวิชาชีพทางการศึกษา กรณีที่มีความจำเป็นเร่งด่วนทุกกรณี ตั้งแต่วันที่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</w:rPr>
        <w:t xml:space="preserve">9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  <w:cs/>
        </w:rPr>
        <w:t xml:space="preserve">กรกฎาคม พ.ศ.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</w:rPr>
        <w:t xml:space="preserve">2546            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  <w:cs/>
        </w:rPr>
        <w:t>เป็นต้นไป</w:t>
      </w:r>
    </w:p>
    <w:p w:rsidR="00834248" w:rsidRPr="00834248" w:rsidRDefault="00834248" w:rsidP="00834248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2060"/>
          <w:sz w:val="24"/>
          <w:szCs w:val="24"/>
        </w:rPr>
      </w:pP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</w:rPr>
        <w:t xml:space="preserve">         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  <w:cs/>
        </w:rPr>
        <w:t>ทั้งนี้ ผู้ประกอบวิชาชีพทางการศึกษา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8"/>
        </w:rPr>
        <w:t> </w:t>
      </w:r>
      <w:r w:rsidRPr="00834248">
        <w:rPr>
          <w:rFonts w:ascii="TH SarabunIT๙" w:eastAsia="Times New Roman" w:hAnsi="TH SarabunIT๙" w:cs="TH SarabunIT๙"/>
          <w:b/>
          <w:bCs/>
          <w:color w:val="002060"/>
          <w:sz w:val="44"/>
          <w:szCs w:val="48"/>
          <w:cs/>
        </w:rPr>
        <w:t xml:space="preserve">จะต้องดำเนินการขอต่ออายุใบอนุญาตประกอบวิชาชีพ ก่อนวันที่ใบอนุญาตจะหมดอายุไม่น้อยกว่า </w:t>
      </w:r>
      <w:r w:rsidRPr="00834248">
        <w:rPr>
          <w:rFonts w:ascii="TH SarabunIT๙" w:eastAsia="Times New Roman" w:hAnsi="TH SarabunIT๙" w:cs="TH SarabunIT๙"/>
          <w:b/>
          <w:bCs/>
          <w:color w:val="002060"/>
          <w:sz w:val="44"/>
          <w:szCs w:val="48"/>
        </w:rPr>
        <w:t xml:space="preserve">180 </w:t>
      </w:r>
      <w:r w:rsidRPr="00834248">
        <w:rPr>
          <w:rFonts w:ascii="TH SarabunIT๙" w:eastAsia="Times New Roman" w:hAnsi="TH SarabunIT๙" w:cs="TH SarabunIT๙"/>
          <w:b/>
          <w:bCs/>
          <w:color w:val="002060"/>
          <w:sz w:val="44"/>
          <w:szCs w:val="48"/>
          <w:cs/>
        </w:rPr>
        <w:t>วัน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8"/>
        </w:rPr>
        <w:t> 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  <w:cs/>
        </w:rPr>
        <w:t xml:space="preserve">หากผู้ได้รับใบอนุญาตประกอบวิชาชีพทางการศึกษาใบอนุญาตหมดอายุแล้ว แต่ยังคงประกอบวิชาชีพทางการศึกษาอยู่ การประกอบวิชาชีพทางการศึกษาโดยไม่มีใบอนุญาตประกอบวิชาชีพ ถือเป็นการฝ่าฝืนพระราชบัญญัติสภาครูและบุคลากรทางการศึกษา พ.ศ.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</w:rPr>
        <w:t xml:space="preserve">2556                   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  <w:cs/>
        </w:rPr>
        <w:t xml:space="preserve">โดยหากประกอบวิชาชีพโดยไม่ได้รับใบอนุญาต ต้องระวางโทษจำคุกไม่เกิน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</w:rPr>
        <w:t xml:space="preserve">       1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  <w:cs/>
        </w:rPr>
        <w:t xml:space="preserve">ปี หรือปรับไม่เกิน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</w:rPr>
        <w:t xml:space="preserve">20,000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  <w:cs/>
        </w:rPr>
        <w:t xml:space="preserve">บาท หรือทั้งจำทั้งปรับ หรือหากแสดงให้ผู้อื่นเข้าใจว่ามีสิทธิประกอบวิชาชีพโดยไม่ได้รับใบอนุญาตจากคุรุสภา หรือ สถานศึกษารับผู้ไม่ได้รับใบอนุญาต   เข้าประกอบวิชาชีพในสถานศึกษา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</w:rPr>
        <w:t xml:space="preserve">       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  <w:cs/>
        </w:rPr>
        <w:t xml:space="preserve">หรือ ประกอบวิชาชีพระหว่างถูกสั่งพักใช้ใบอนุญาตประกอบวิชาชีพ ต้องระวางโทษจำคุกไม่เกิน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</w:rPr>
        <w:t xml:space="preserve">3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  <w:cs/>
        </w:rPr>
        <w:t xml:space="preserve">ปี หรือปรับไม่เกิน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</w:rPr>
        <w:t xml:space="preserve">60,000 </w:t>
      </w:r>
      <w:r w:rsidRPr="00834248">
        <w:rPr>
          <w:rFonts w:ascii="TH SarabunIT๙" w:eastAsia="Times New Roman" w:hAnsi="TH SarabunIT๙" w:cs="TH SarabunIT๙"/>
          <w:color w:val="002060"/>
          <w:sz w:val="44"/>
          <w:szCs w:val="44"/>
          <w:bdr w:val="none" w:sz="0" w:space="0" w:color="auto" w:frame="1"/>
          <w:cs/>
        </w:rPr>
        <w:t>บาท หรือทั้งจำทั้งปรับ</w:t>
      </w:r>
    </w:p>
    <w:p w:rsidR="00834248" w:rsidRDefault="00834248">
      <w:pPr>
        <w:rPr>
          <w:rFonts w:ascii="TH SarabunIT๙" w:hAnsi="TH SarabunIT๙" w:cs="TH SarabunIT๙" w:hint="cs"/>
          <w:color w:val="002060"/>
          <w:sz w:val="32"/>
          <w:szCs w:val="40"/>
        </w:rPr>
      </w:pPr>
    </w:p>
    <w:p w:rsidR="00834248" w:rsidRDefault="00834248">
      <w:pPr>
        <w:rPr>
          <w:rFonts w:ascii="TH SarabunIT๙" w:hAnsi="TH SarabunIT๙" w:cs="TH SarabunIT๙" w:hint="cs"/>
          <w:color w:val="002060"/>
          <w:sz w:val="32"/>
          <w:szCs w:val="40"/>
        </w:rPr>
      </w:pPr>
    </w:p>
    <w:p w:rsidR="00E31271" w:rsidRPr="00834248" w:rsidRDefault="00834248" w:rsidP="00834248">
      <w:pPr>
        <w:jc w:val="right"/>
        <w:rPr>
          <w:rFonts w:ascii="TH SarabunIT๙" w:hAnsi="TH SarabunIT๙" w:cs="TH SarabunIT๙" w:hint="cs"/>
          <w:b/>
          <w:bCs/>
          <w:i/>
          <w:iCs/>
          <w:color w:val="002060"/>
          <w:sz w:val="32"/>
          <w:szCs w:val="40"/>
          <w:cs/>
        </w:rPr>
      </w:pPr>
      <w:r w:rsidRPr="00834248">
        <w:rPr>
          <w:rFonts w:ascii="TH SarabunIT๙" w:hAnsi="TH SarabunIT๙" w:cs="TH SarabunIT๙" w:hint="cs"/>
          <w:b/>
          <w:bCs/>
          <w:i/>
          <w:iCs/>
          <w:color w:val="002060"/>
          <w:sz w:val="32"/>
          <w:szCs w:val="40"/>
          <w:cs/>
        </w:rPr>
        <w:t>สำนักงานเลขาธิการคุรุสภา</w:t>
      </w:r>
    </w:p>
    <w:sectPr w:rsidR="00E31271" w:rsidRPr="00834248" w:rsidSect="00834248">
      <w:pgSz w:w="12240" w:h="15840"/>
      <w:pgMar w:top="1440" w:right="1530" w:bottom="1440" w:left="1800" w:header="720" w:footer="720" w:gutter="0"/>
      <w:pgBorders w:offsetFrom="page">
        <w:top w:val="triple" w:sz="6" w:space="24" w:color="auto"/>
        <w:left w:val="triple" w:sz="6" w:space="24" w:color="auto"/>
        <w:bottom w:val="triple" w:sz="6" w:space="24" w:color="auto"/>
        <w:right w:val="triple" w:sz="6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834248"/>
    <w:rsid w:val="00834248"/>
    <w:rsid w:val="00E3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2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34248"/>
    <w:rPr>
      <w:b/>
      <w:bCs/>
    </w:rPr>
  </w:style>
  <w:style w:type="character" w:customStyle="1" w:styleId="apple-tab-span">
    <w:name w:val="apple-tab-span"/>
    <w:basedOn w:val="DefaultParagraphFont"/>
    <w:rsid w:val="00834248"/>
  </w:style>
  <w:style w:type="character" w:customStyle="1" w:styleId="apple-converted-space">
    <w:name w:val="apple-converted-space"/>
    <w:basedOn w:val="DefaultParagraphFont"/>
    <w:rsid w:val="008342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9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7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</dc:creator>
  <cp:keywords/>
  <dc:description/>
  <cp:lastModifiedBy>75</cp:lastModifiedBy>
  <cp:revision>1</cp:revision>
  <dcterms:created xsi:type="dcterms:W3CDTF">2013-11-28T02:27:00Z</dcterms:created>
  <dcterms:modified xsi:type="dcterms:W3CDTF">2013-11-28T02:33:00Z</dcterms:modified>
</cp:coreProperties>
</file>